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32"/>
          <w:szCs w:val="32"/>
        </w:rPr>
        <w:t>附件2</w:t>
      </w:r>
    </w:p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cs="宋体"/>
          <w:b/>
          <w:bCs/>
          <w:sz w:val="44"/>
          <w:szCs w:val="44"/>
        </w:rPr>
        <w:t>办理流程图</w:t>
      </w:r>
      <w:bookmarkEnd w:id="0"/>
    </w:p>
    <w:p>
      <w:pPr>
        <w:jc w:val="center"/>
        <w:rPr>
          <w:rFonts w:hint="eastAsia" w:eastAsia="仿宋_GB2312"/>
          <w:sz w:val="32"/>
        </w:rPr>
      </w:pPr>
    </w:p>
    <w:tbl>
      <w:tblPr>
        <w:tblStyle w:val="2"/>
        <w:tblW w:w="0" w:type="auto"/>
        <w:tblInd w:w="12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2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登录广州开发区政策兑现服务信息系统</w:t>
            </w:r>
            <w:r>
              <w:rPr>
                <w:rFonts w:ascii="仿宋" w:hAnsi="仿宋" w:eastAsia="仿宋" w:cs="仿宋"/>
                <w:sz w:val="32"/>
                <w:szCs w:val="32"/>
              </w:rPr>
              <w:t>zcdx.gdd.gov.cn</w:t>
            </w:r>
          </w:p>
        </w:tc>
      </w:tr>
    </w:tbl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↓</w:t>
      </w:r>
    </w:p>
    <w:p>
      <w:pPr>
        <w:jc w:val="center"/>
        <w:rPr>
          <w:rFonts w:ascii="仿宋" w:hAnsi="仿宋" w:eastAsia="仿宋" w:cs="仿宋"/>
          <w:sz w:val="32"/>
          <w:szCs w:val="32"/>
          <w:bdr w:val="single" w:color="auto" w:sz="4" w:space="0"/>
        </w:rPr>
      </w:pPr>
      <w:r>
        <w:rPr>
          <w:rFonts w:hint="eastAsia" w:ascii="仿宋" w:hAnsi="仿宋" w:eastAsia="仿宋" w:cs="仿宋"/>
          <w:sz w:val="32"/>
          <w:szCs w:val="32"/>
          <w:bdr w:val="single" w:color="auto" w:sz="4" w:space="0"/>
        </w:rPr>
        <w:t>输入用户名、密码和验证码登录系统</w:t>
      </w:r>
      <w:r>
        <w:rPr>
          <w:rFonts w:ascii="仿宋" w:hAnsi="仿宋" w:eastAsia="仿宋" w:cs="仿宋"/>
          <w:sz w:val="32"/>
          <w:szCs w:val="32"/>
          <w:bdr w:val="single" w:color="auto" w:sz="4" w:space="0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bdr w:val="single" w:color="auto" w:sz="4" w:space="0"/>
        </w:rPr>
        <w:t>或</w:t>
      </w:r>
      <w:r>
        <w:rPr>
          <w:rFonts w:ascii="仿宋" w:hAnsi="仿宋" w:eastAsia="仿宋" w:cs="仿宋"/>
          <w:sz w:val="32"/>
          <w:szCs w:val="32"/>
          <w:bdr w:val="single" w:color="auto" w:sz="4" w:space="0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bdr w:val="single" w:color="auto" w:sz="4" w:space="0"/>
        </w:rPr>
        <w:t>用户注册后登录</w:t>
      </w:r>
    </w:p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↓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bdr w:val="single" w:color="auto" w:sz="4" w:space="0"/>
        </w:rPr>
      </w:pPr>
      <w:r>
        <w:rPr>
          <w:rFonts w:hint="eastAsia" w:ascii="仿宋" w:hAnsi="仿宋" w:eastAsia="仿宋" w:cs="仿宋"/>
          <w:sz w:val="32"/>
          <w:szCs w:val="32"/>
          <w:bdr w:val="single" w:color="auto" w:sz="4" w:space="0"/>
        </w:rPr>
        <w:t>申报中</w:t>
      </w:r>
    </w:p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↓</w:t>
      </w:r>
    </w:p>
    <w:p>
      <w:pPr>
        <w:jc w:val="center"/>
        <w:rPr>
          <w:rFonts w:ascii="仿宋" w:hAnsi="仿宋" w:eastAsia="仿宋" w:cs="仿宋"/>
          <w:sz w:val="32"/>
          <w:szCs w:val="32"/>
          <w:bdr w:val="single" w:color="auto" w:sz="4" w:space="0"/>
        </w:rPr>
      </w:pPr>
      <w:r>
        <w:rPr>
          <w:rFonts w:hint="eastAsia" w:ascii="仿宋" w:hAnsi="仿宋" w:eastAsia="仿宋" w:cs="仿宋"/>
          <w:sz w:val="32"/>
          <w:szCs w:val="32"/>
          <w:bdr w:val="single" w:color="auto" w:sz="4" w:space="0"/>
        </w:rPr>
        <w:t>输入相应的“事项名称”点击查询</w:t>
      </w:r>
    </w:p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↓</w:t>
      </w:r>
    </w:p>
    <w:p>
      <w:pPr>
        <w:jc w:val="center"/>
        <w:rPr>
          <w:rFonts w:ascii="仿宋" w:hAnsi="仿宋" w:eastAsia="仿宋" w:cs="仿宋"/>
          <w:sz w:val="32"/>
          <w:szCs w:val="32"/>
          <w:bdr w:val="single" w:color="auto" w:sz="4" w:space="0"/>
        </w:rPr>
      </w:pPr>
      <w:r>
        <w:rPr>
          <w:rFonts w:hint="eastAsia" w:ascii="仿宋" w:hAnsi="仿宋" w:eastAsia="仿宋" w:cs="仿宋"/>
          <w:sz w:val="32"/>
          <w:szCs w:val="32"/>
          <w:bdr w:val="single" w:color="auto" w:sz="4" w:space="0"/>
        </w:rPr>
        <w:t>点击“在线申请”</w:t>
      </w:r>
    </w:p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↓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bdr w:val="single" w:color="auto" w:sz="4" w:space="0"/>
        </w:rPr>
      </w:pPr>
      <w:r>
        <w:rPr>
          <w:rFonts w:hint="eastAsia" w:ascii="仿宋" w:hAnsi="仿宋" w:eastAsia="仿宋" w:cs="仿宋"/>
          <w:sz w:val="32"/>
          <w:szCs w:val="32"/>
          <w:bdr w:val="single" w:color="auto" w:sz="4" w:space="0"/>
        </w:rPr>
        <w:t>按系统提示填写（需要上传申请材料</w:t>
      </w:r>
      <w:r>
        <w:rPr>
          <w:rFonts w:hint="eastAsia" w:ascii="仿宋" w:hAnsi="仿宋" w:eastAsia="仿宋" w:cs="仿宋"/>
          <w:sz w:val="28"/>
          <w:szCs w:val="28"/>
          <w:bdr w:val="single" w:color="auto" w:sz="4" w:space="0"/>
        </w:rPr>
        <w:t>(压缩成RAR文件）</w:t>
      </w:r>
      <w:r>
        <w:rPr>
          <w:rFonts w:hint="eastAsia" w:ascii="仿宋" w:hAnsi="仿宋" w:eastAsia="仿宋" w:cs="仿宋"/>
          <w:sz w:val="32"/>
          <w:szCs w:val="32"/>
          <w:bdr w:val="single" w:color="auto" w:sz="4" w:space="0"/>
        </w:rPr>
        <w:t>）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bdr w:val="single" w:color="auto" w:sz="4" w:space="0"/>
        </w:rPr>
      </w:pP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区“政策兑现”窗口联系电话：82114062</w:t>
      </w:r>
      <w:r>
        <w:rPr>
          <w:rFonts w:hint="eastAsia" w:eastAsia="仿宋_GB2312"/>
          <w:sz w:val="32"/>
          <w:szCs w:val="32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9B3AF2"/>
    <w:rsid w:val="339B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7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2020-08-06T06:56:00Z</dcterms:created>
  <dc:creator>付水香</dc:creator>
  <cp:lastModifiedBy>付水香</cp:lastModifiedBy>
  <dcterms:modified xsi:type="dcterms:W3CDTF">2020-08-06T06:57:10Z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